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75" w:rsidRDefault="000F3E55">
      <w:pPr>
        <w:spacing w:after="161"/>
      </w:pPr>
      <w:r>
        <w:rPr>
          <w:b/>
          <w:color w:val="FF0000"/>
        </w:rPr>
        <w:t>NAPOVEDUJEMO STROKOVNI DOGODEK</w:t>
      </w:r>
      <w:r>
        <w:rPr>
          <w:color w:val="FF0000"/>
        </w:rPr>
        <w:t xml:space="preserve"> </w:t>
      </w:r>
      <w:r>
        <w:rPr>
          <w:b/>
          <w:color w:val="FF0000"/>
        </w:rPr>
        <w:t xml:space="preserve">ANDRAGOŠKEGA DRUŠTVA SLOVENIJE  </w:t>
      </w:r>
    </w:p>
    <w:p w:rsidR="00962875" w:rsidRDefault="000F3E55">
      <w:pPr>
        <w:spacing w:after="0"/>
        <w:ind w:left="-5" w:hanging="10"/>
      </w:pPr>
      <w:r>
        <w:rPr>
          <w:b/>
        </w:rPr>
        <w:t xml:space="preserve">Petek, 7. junija 2019 v središču  </w:t>
      </w:r>
      <w:proofErr w:type="spellStart"/>
      <w:r>
        <w:rPr>
          <w:b/>
        </w:rPr>
        <w:t>Vitalis</w:t>
      </w:r>
      <w:proofErr w:type="spellEnd"/>
      <w:r>
        <w:rPr>
          <w:b/>
        </w:rPr>
        <w:t xml:space="preserve"> - Zalog pri Ljubljani ; od 9.00 -15.00</w:t>
      </w:r>
    </w:p>
    <w:p w:rsidR="00962875" w:rsidRDefault="000F3E55">
      <w:pPr>
        <w:spacing w:after="204"/>
        <w:ind w:left="-29" w:right="-88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9144"/>
                <wp:effectExtent l="0" t="0" r="0" b="0"/>
                <wp:docPr id="1454" name="Group 1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1651" name="Shape 1651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454" style="width:456.55pt;height:0.719971pt;mso-position-horizontal-relative:char;mso-position-vertical-relative:line" coordsize="57981,91">
                <v:shape id="Shape 1652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62875" w:rsidRDefault="000F3E55">
      <w:pPr>
        <w:spacing w:after="0"/>
        <w:ind w:left="-5" w:hanging="10"/>
      </w:pPr>
      <w:r>
        <w:rPr>
          <w:b/>
          <w:color w:val="002060"/>
        </w:rPr>
        <w:t xml:space="preserve">KJE SMO IN KAM GREMO V IZOBRAŽEVANJU ODRASLIH ? </w:t>
      </w:r>
    </w:p>
    <w:p w:rsidR="00962875" w:rsidRDefault="000F3E55">
      <w:pPr>
        <w:spacing w:after="158"/>
        <w:ind w:left="-5" w:hanging="10"/>
      </w:pPr>
      <w:r>
        <w:rPr>
          <w:b/>
          <w:color w:val="002060"/>
        </w:rPr>
        <w:t xml:space="preserve">VIZIJA RAVNANJA IN POMENA IZOBRAŽEVANJA ODRASLIH V PRIHODNJE </w:t>
      </w:r>
    </w:p>
    <w:p w:rsidR="00962875" w:rsidRDefault="000F3E55">
      <w:pPr>
        <w:spacing w:after="162" w:line="258" w:lineRule="auto"/>
      </w:pPr>
      <w:r>
        <w:rPr>
          <w:i/>
          <w:color w:val="002060"/>
        </w:rPr>
        <w:t xml:space="preserve">Ob 50 letnici ustanovitve Andragoškega društva Slovenije, ki je bilo kot društvo ustanovljeno prav zaradi problemov v izobraževanju odraslih in tudi začetnik in pobudnik razvoja tega področja izobraževanja in učenja v Sloveniji, se postavlja vprašanje o stanju izobraževanja odraslih, viziji razvoja in prihodnosti tega pomembnega področja v Sloveniji. </w:t>
      </w:r>
    </w:p>
    <w:p w:rsidR="00962875" w:rsidRDefault="000F3E55">
      <w:pPr>
        <w:spacing w:after="0" w:line="249" w:lineRule="auto"/>
        <w:ind w:left="-5" w:hanging="10"/>
      </w:pPr>
      <w:r>
        <w:t xml:space="preserve">Odgovore bomo iskali na strokovnem srečanju, kjer bodo </w:t>
      </w:r>
      <w:r>
        <w:rPr>
          <w:b/>
          <w:color w:val="C00000"/>
          <w:u w:val="single" w:color="C00000"/>
        </w:rPr>
        <w:t>v prvem delu programa</w:t>
      </w:r>
      <w:r>
        <w:rPr>
          <w:color w:val="C00000"/>
        </w:rPr>
        <w:t xml:space="preserve">, </w:t>
      </w:r>
      <w:r>
        <w:t xml:space="preserve">z zanimivimi uvodnimi razmišljanji sodelovali vidni strokovnjaki:  </w:t>
      </w:r>
    </w:p>
    <w:p w:rsidR="00962875" w:rsidRDefault="000F3E55">
      <w:pPr>
        <w:spacing w:after="0" w:line="249" w:lineRule="auto"/>
        <w:ind w:left="-5" w:hanging="10"/>
      </w:pPr>
      <w:r>
        <w:rPr>
          <w:b/>
        </w:rPr>
        <w:t xml:space="preserve">Najbolj zaslužna za razvoj izobraževanja odraslih, vseživljenjskega učenja in andragogike v Sloveniji Dr. Ana Krajnc in Dr. Zoran Jelenc. </w:t>
      </w:r>
      <w:r>
        <w:rPr>
          <w:b/>
          <w:color w:val="002060"/>
          <w:u w:val="single" w:color="002060"/>
        </w:rPr>
        <w:t>Dr. Zoran Jelenc</w:t>
      </w:r>
      <w:r>
        <w:rPr>
          <w:b/>
          <w:color w:val="002060"/>
        </w:rPr>
        <w:t xml:space="preserve"> </w:t>
      </w:r>
      <w:r>
        <w:rPr>
          <w:b/>
        </w:rPr>
        <w:t xml:space="preserve">bo kritično osvetlil prehojeno 50- letno pot izobraževanja odraslih v Sloveniji, </w:t>
      </w:r>
      <w:r>
        <w:rPr>
          <w:b/>
          <w:color w:val="002060"/>
          <w:u w:val="single" w:color="002060"/>
        </w:rPr>
        <w:t>Dr. Ana Krajnc</w:t>
      </w:r>
      <w:r>
        <w:rPr>
          <w:b/>
          <w:color w:val="002060"/>
        </w:rPr>
        <w:t xml:space="preserve">  </w:t>
      </w:r>
      <w:r>
        <w:rPr>
          <w:b/>
        </w:rPr>
        <w:t xml:space="preserve">pa spregovorila o novih paradigmah v izobraževanju odraslih, prihodnost izobraževanja odraslih je tukaj in sedaj, pravi. </w:t>
      </w:r>
    </w:p>
    <w:p w:rsidR="00962875" w:rsidRDefault="000F3E55">
      <w:pPr>
        <w:spacing w:after="0" w:line="249" w:lineRule="auto"/>
        <w:ind w:left="-5" w:hanging="10"/>
      </w:pPr>
      <w:r>
        <w:rPr>
          <w:b/>
        </w:rPr>
        <w:t xml:space="preserve">Kako o prioritetah v izobraževanju razmišljajo v svetovni organizaciji UNESCO bo spregovoril podpredsednik te organizacije </w:t>
      </w:r>
      <w:r>
        <w:rPr>
          <w:b/>
          <w:color w:val="002060"/>
          <w:u w:val="single" w:color="002060"/>
        </w:rPr>
        <w:t>Dr. Darko Štrajn.</w:t>
      </w:r>
      <w:r>
        <w:rPr>
          <w:b/>
          <w:color w:val="002060"/>
        </w:rPr>
        <w:t xml:space="preserve"> </w:t>
      </w:r>
      <w:r>
        <w:rPr>
          <w:b/>
        </w:rPr>
        <w:t xml:space="preserve"> </w:t>
      </w:r>
    </w:p>
    <w:p w:rsidR="00CA7D5A" w:rsidRDefault="000F3E55" w:rsidP="00CA7D5A">
      <w:pPr>
        <w:spacing w:after="0" w:line="249" w:lineRule="auto"/>
        <w:ind w:left="-5" w:hanging="10"/>
        <w:rPr>
          <w:b/>
        </w:rPr>
      </w:pPr>
      <w:r>
        <w:rPr>
          <w:b/>
        </w:rPr>
        <w:t xml:space="preserve">Mediji imajo vedno večji vpliv na izobraževanje. O pozitivnih vplivih in pasteh bo razmišljal poznavalec in raziskovalec tega področja </w:t>
      </w:r>
      <w:r>
        <w:rPr>
          <w:b/>
          <w:color w:val="002060"/>
          <w:u w:val="single" w:color="002060"/>
        </w:rPr>
        <w:t>Dr. Jože Vogrinc</w:t>
      </w:r>
      <w:r>
        <w:rPr>
          <w:b/>
          <w:color w:val="002060"/>
        </w:rPr>
        <w:t xml:space="preserve"> </w:t>
      </w:r>
      <w:r>
        <w:rPr>
          <w:b/>
        </w:rPr>
        <w:t xml:space="preserve">iz Filozofske fakultete v Ljubljani. Kaj vemo o umetni inteligenci in njenih obetih v povezavi z izobraževanjem nam bo pojasnil  </w:t>
      </w:r>
      <w:r>
        <w:rPr>
          <w:b/>
          <w:color w:val="002060"/>
          <w:u w:val="single" w:color="002060"/>
        </w:rPr>
        <w:t>Dr. Jure</w:t>
      </w:r>
      <w:r>
        <w:rPr>
          <w:b/>
          <w:color w:val="002060"/>
        </w:rPr>
        <w:t xml:space="preserve"> </w:t>
      </w:r>
      <w:r>
        <w:rPr>
          <w:b/>
          <w:color w:val="002060"/>
          <w:u w:val="single" w:color="002060"/>
        </w:rPr>
        <w:t>Žabka</w:t>
      </w:r>
      <w:r>
        <w:rPr>
          <w:b/>
          <w:color w:val="002060"/>
        </w:rPr>
        <w:t xml:space="preserve">r </w:t>
      </w:r>
      <w:r>
        <w:rPr>
          <w:b/>
        </w:rPr>
        <w:t xml:space="preserve">iz Inštituta za umetno inteligenco fakultete za računalništvo in informatiko.  Ne nazadnje nas vedno zanima tudi  odnos in pogled delavcev na eni in delodajalcev  na drugi strani do izobraževanja. Več o tem bo povedala </w:t>
      </w:r>
      <w:r>
        <w:rPr>
          <w:b/>
          <w:color w:val="002060"/>
          <w:u w:val="single" w:color="002060"/>
        </w:rPr>
        <w:t>Dr. Eva Boštjančič</w:t>
      </w:r>
      <w:r>
        <w:rPr>
          <w:b/>
        </w:rPr>
        <w:t xml:space="preserve">, ki se s temi vprašanji ukvarja na Filozofski fakulteti v Ljubljani. </w:t>
      </w:r>
    </w:p>
    <w:p w:rsidR="00962875" w:rsidRDefault="000F3E55" w:rsidP="00CA7D5A">
      <w:pPr>
        <w:spacing w:after="0" w:line="249" w:lineRule="auto"/>
        <w:ind w:left="-5" w:hanging="10"/>
      </w:pPr>
      <w:r>
        <w:rPr>
          <w:b/>
        </w:rPr>
        <w:t xml:space="preserve"> </w:t>
      </w:r>
      <w:bookmarkStart w:id="0" w:name="_GoBack"/>
      <w:bookmarkEnd w:id="0"/>
      <w:r>
        <w:rPr>
          <w:b/>
          <w:color w:val="C00000"/>
          <w:u w:val="single" w:color="C00000"/>
        </w:rPr>
        <w:t>Drugi del programa  bo namenjen udeležencem</w:t>
      </w:r>
      <w:r>
        <w:rPr>
          <w:b/>
        </w:rPr>
        <w:t xml:space="preserve">, ki boste imeli priložnost aktivno sodelovati, razmišljati in prispevati svoje poglede, konkretne predloge, rešitve, priporočila in prioritete o tem, kaj bi po vašem mnenju v prihodnje najbolj prispevalo k izboljšanju, razvoju in kakovosti vseživljenjskega učenja in izobraževanja odraslih v prihodnje.  </w:t>
      </w:r>
    </w:p>
    <w:p w:rsidR="00962875" w:rsidRDefault="000F3E55">
      <w:pPr>
        <w:spacing w:after="158"/>
        <w:ind w:left="-5" w:hanging="10"/>
      </w:pPr>
      <w:r>
        <w:rPr>
          <w:b/>
        </w:rPr>
        <w:t xml:space="preserve">Odgovore bomo iskali </w:t>
      </w:r>
      <w:r>
        <w:rPr>
          <w:b/>
          <w:color w:val="002060"/>
        </w:rPr>
        <w:t xml:space="preserve">po </w:t>
      </w:r>
      <w:proofErr w:type="spellStart"/>
      <w:r>
        <w:rPr>
          <w:b/>
          <w:color w:val="002060"/>
          <w:u w:val="single" w:color="002060"/>
        </w:rPr>
        <w:t>moderatorski</w:t>
      </w:r>
      <w:proofErr w:type="spellEnd"/>
      <w:r>
        <w:rPr>
          <w:b/>
          <w:color w:val="002060"/>
          <w:u w:val="single" w:color="002060"/>
        </w:rPr>
        <w:t xml:space="preserve"> metodi odprtega prostora</w:t>
      </w:r>
      <w:r>
        <w:rPr>
          <w:b/>
        </w:rPr>
        <w:t xml:space="preserve">, ki vsem udeležencem omogoča, da lahko spregovorijo in razpravljajo o problemih, ki so pomembni iz njihovega vidika, predlagajo rešitve in oblikujejo prioritete, ki so pomembne za prihodnost izobraževanja odraslih, tako na strokovni kot nacionalni ravni v Sloveniji.  </w:t>
      </w:r>
    </w:p>
    <w:p w:rsidR="00962875" w:rsidRDefault="000F3E55">
      <w:pPr>
        <w:spacing w:after="167" w:line="249" w:lineRule="auto"/>
        <w:ind w:left="-5" w:hanging="10"/>
      </w:pPr>
      <w:r>
        <w:rPr>
          <w:b/>
        </w:rPr>
        <w:t xml:space="preserve">To je še posebej pomembno v obdobju, ko je v pripravi nov nacionalni program o izobraževanju odraslih, k oblikovanju katerega bi radi prispevali z rezultati našega srečanja. Zato vas vabimo, da se nam pridružite in s svojimi izkušnjami in idejami prispevate h kakovostnim rezultatom. </w:t>
      </w:r>
    </w:p>
    <w:p w:rsidR="00962875" w:rsidRDefault="000F3E55">
      <w:pPr>
        <w:spacing w:after="170" w:line="249" w:lineRule="auto"/>
        <w:ind w:left="-5" w:hanging="10"/>
      </w:pPr>
      <w:r>
        <w:rPr>
          <w:b/>
          <w:color w:val="002060"/>
          <w:u w:val="single" w:color="002060"/>
        </w:rPr>
        <w:t>K udeležbi so vabljeni</w:t>
      </w:r>
      <w:r>
        <w:rPr>
          <w:color w:val="002060"/>
        </w:rPr>
        <w:t xml:space="preserve"> </w:t>
      </w:r>
      <w:r>
        <w:t xml:space="preserve">vsi, ki se ukvarjajo z izobraževanjem odraslih kot organizatorji, izvajalci, predavatelji, praktiki in teoretiki, člani različnih društev in zvez (ADS, DOIO, G.I.Z.ZLUS, ZSCS...), učitelji in snovalci programov in zakonov v resornih ministerstvih, strokovni delavci javnih zavodih ( ACS, PI, CPI ) ter vsem, ki jih problematika izobraževanja odraslih zanima. </w:t>
      </w:r>
    </w:p>
    <w:p w:rsidR="00962875" w:rsidRDefault="000F3E55">
      <w:pPr>
        <w:spacing w:after="158"/>
        <w:ind w:left="-5" w:hanging="10"/>
      </w:pPr>
      <w:r>
        <w:rPr>
          <w:b/>
          <w:color w:val="002060"/>
        </w:rPr>
        <w:t xml:space="preserve">Prilagamo </w:t>
      </w:r>
      <w:hyperlink r:id="rId4">
        <w:r>
          <w:rPr>
            <w:b/>
            <w:color w:val="954F72"/>
            <w:u w:val="single" w:color="954F72"/>
          </w:rPr>
          <w:t>PRIJAVNICO</w:t>
        </w:r>
      </w:hyperlink>
      <w:hyperlink r:id="rId5">
        <w:r>
          <w:rPr>
            <w:b/>
            <w:color w:val="002060"/>
          </w:rPr>
          <w:t xml:space="preserve"> </w:t>
        </w:r>
      </w:hyperlink>
      <w:r>
        <w:rPr>
          <w:b/>
          <w:color w:val="002060"/>
        </w:rPr>
        <w:t xml:space="preserve">- PROGRAM posveta  </w:t>
      </w:r>
      <w:r>
        <w:rPr>
          <w:b/>
        </w:rPr>
        <w:t>z vsemi potrebnim informacijami,  bomo poslali v drugi polovici meseca maja.</w:t>
      </w:r>
      <w:r>
        <w:rPr>
          <w:b/>
          <w:color w:val="002060"/>
        </w:rPr>
        <w:t xml:space="preserve"> </w:t>
      </w:r>
    </w:p>
    <w:p w:rsidR="00CA7D5A" w:rsidRDefault="000F3E55">
      <w:pPr>
        <w:spacing w:after="158"/>
        <w:ind w:left="-5" w:hanging="10"/>
        <w:rPr>
          <w:b/>
          <w:color w:val="002060"/>
        </w:rPr>
      </w:pPr>
      <w:r>
        <w:rPr>
          <w:b/>
          <w:color w:val="002060"/>
        </w:rPr>
        <w:t xml:space="preserve">PRIJAZNO POVABLJENI, DA SE NAM PRIDRUŽITE ! </w:t>
      </w:r>
    </w:p>
    <w:p w:rsidR="00962875" w:rsidRDefault="000F3E55">
      <w:pPr>
        <w:spacing w:after="158"/>
        <w:ind w:left="-5" w:hanging="10"/>
      </w:pPr>
      <w:r>
        <w:rPr>
          <w:b/>
        </w:rPr>
        <w:t xml:space="preserve">V Ljubljani, maj 2019                                                                             predsednica ADS: Ida Srebotnik </w:t>
      </w:r>
    </w:p>
    <w:sectPr w:rsidR="00962875">
      <w:pgSz w:w="11906" w:h="16838"/>
      <w:pgMar w:top="1440" w:right="147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75"/>
    <w:rsid w:val="000F3E55"/>
    <w:rsid w:val="00962875"/>
    <w:rsid w:val="00CA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2784"/>
  <w15:docId w15:val="{A203572E-46D0-4286-9B5E-0AA1DFD7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ztQFxb3GoLp7KVyXA" TargetMode="External"/><Relationship Id="rId4" Type="http://schemas.openxmlformats.org/officeDocument/2006/relationships/hyperlink" Target="https://forms.gle/ztQFxb3GoLp7KVyX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cp:lastModifiedBy>viz15</cp:lastModifiedBy>
  <cp:revision>2</cp:revision>
  <dcterms:created xsi:type="dcterms:W3CDTF">2019-05-20T17:32:00Z</dcterms:created>
  <dcterms:modified xsi:type="dcterms:W3CDTF">2019-05-20T17:32:00Z</dcterms:modified>
</cp:coreProperties>
</file>